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podbudowy </w:t>
      </w:r>
      <w:r w:rsidR="0067258C">
        <w:t>z</w:t>
      </w:r>
      <w:r w:rsidR="0019237A">
        <w:t xml:space="preserve"> tłucznia</w:t>
      </w:r>
      <w:r>
        <w:t xml:space="preserve">, </w:t>
      </w:r>
    </w:p>
    <w:p w:rsidR="00035C36" w:rsidRDefault="00035C36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przepustu</w:t>
      </w:r>
      <w:r w:rsidR="00CD1993">
        <w:t xml:space="preserve"> betonowego</w:t>
      </w:r>
      <w:r>
        <w:t>,</w:t>
      </w:r>
    </w:p>
    <w:p w:rsidR="0067258C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rozbiórka/demontaż znaków drogowych,</w:t>
      </w:r>
    </w:p>
    <w:p w:rsidR="00772FBA" w:rsidRDefault="00772FBA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cięcie piłą nawierzchni bitumicznej.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wymienione wyżej stanowią własność Wykonawcy. 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>Elementy i materiały, które zgodnie z wymaganiami ST stają się własnością Wykonawcy,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4135A8" w:rsidRDefault="004135A8" w:rsidP="00CB01D1">
      <w:pPr>
        <w:pStyle w:val="Styl1"/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lastRenderedPageBreak/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337B79" w:rsidRDefault="00337B79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>(metr kwadrato</w:t>
      </w:r>
      <w:r w:rsidR="00CD1993">
        <w:t>wy) dla rozbiórki nawierzchni z betonu asfaltowego</w:t>
      </w:r>
      <w:r>
        <w:t xml:space="preserve">, </w:t>
      </w:r>
    </w:p>
    <w:p w:rsidR="00337B79" w:rsidRDefault="00337B79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podbudowy </w:t>
      </w:r>
      <w:r w:rsidR="001A75B8">
        <w:t xml:space="preserve">z </w:t>
      </w:r>
      <w:r w:rsidR="00035C36">
        <w:t>tłucznia</w:t>
      </w:r>
      <w:r>
        <w:t>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m (metr) dla </w:t>
      </w:r>
      <w:r w:rsidR="00035C36">
        <w:t>rozbiórki przepustu</w:t>
      </w:r>
      <w:r>
        <w:t>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szt. (sztuka) dla rozbiórki/demontażu znaków </w:t>
      </w:r>
      <w:r w:rsidR="00772FBA">
        <w:t>drogowych,</w:t>
      </w:r>
    </w:p>
    <w:p w:rsidR="00772FBA" w:rsidRDefault="00772FBA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cięcia nawierzchni piłą.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337B79" w:rsidRDefault="00337B79" w:rsidP="00CB01D1">
      <w:pPr>
        <w:rPr>
          <w:color w:val="000000"/>
        </w:rPr>
      </w:pPr>
    </w:p>
    <w:p w:rsidR="00337B79" w:rsidRDefault="00337B79" w:rsidP="00CB01D1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 w:rsidR="00CB01D1">
        <w:t xml:space="preserve"> i podbudowy</w:t>
      </w:r>
      <w:r w:rsidR="002A55CE">
        <w:t xml:space="preserve"> obejmuje: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wytyczenie i prace pomiarowe,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D048F0" w:rsidRDefault="00D048F0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rozbiórki 1 m przepustu rurowego betonowego obejmuje:</w:t>
      </w:r>
    </w:p>
    <w:p w:rsidR="00D048F0" w:rsidRPr="008677AA" w:rsidRDefault="00D048F0" w:rsidP="00D048F0">
      <w:pPr>
        <w:pStyle w:val="Styl1"/>
        <w:numPr>
          <w:ilvl w:val="0"/>
          <w:numId w:val="1"/>
        </w:numPr>
      </w:pPr>
      <w:r>
        <w:t xml:space="preserve">odkopanie przepustu, fundamentów, ław, umocnień itp.,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ew. ustawienie rusztowań i ich późniejsze rozebranie,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rozebranie elementów przepustu,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>uporządkowanie terenu rozbiórki.</w:t>
      </w:r>
    </w:p>
    <w:p w:rsidR="00D048F0" w:rsidRPr="008677AA" w:rsidRDefault="00D048F0" w:rsidP="00D048F0">
      <w:pPr>
        <w:pStyle w:val="Styl1"/>
        <w:numPr>
          <w:ilvl w:val="0"/>
          <w:numId w:val="1"/>
        </w:numPr>
      </w:pPr>
      <w:r>
        <w:t xml:space="preserve">odkopanie </w:t>
      </w:r>
      <w:r w:rsidR="00F66866">
        <w:t xml:space="preserve">i rozbiórka </w:t>
      </w:r>
      <w:r>
        <w:t>ścianki czołowej,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lastRenderedPageBreak/>
        <w:t>uporządkowanie terenu rozbiórki.</w:t>
      </w:r>
    </w:p>
    <w:p w:rsidR="00D048F0" w:rsidRDefault="00D048F0" w:rsidP="00CB01D1">
      <w:pPr>
        <w:pStyle w:val="Styl1"/>
      </w:pPr>
    </w:p>
    <w:p w:rsidR="00D048F0" w:rsidRDefault="00D048F0" w:rsidP="00CB01D1">
      <w:pPr>
        <w:pStyle w:val="Styl1"/>
      </w:pPr>
    </w:p>
    <w:p w:rsidR="00B8591E" w:rsidRDefault="00B8591E" w:rsidP="00CB01D1">
      <w:pPr>
        <w:pStyle w:val="Styl1"/>
        <w:rPr>
          <w:color w:val="000000"/>
        </w:rPr>
      </w:pPr>
      <w:r>
        <w:rPr>
          <w:color w:val="000000"/>
        </w:rPr>
        <w:t>Cena rozbiórki 1 szt. znaku drogowego obejmuje:</w:t>
      </w:r>
    </w:p>
    <w:p w:rsidR="00B8591E" w:rsidRDefault="00B8591E" w:rsidP="00CB01D1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B8591E" w:rsidRPr="00B8591E" w:rsidRDefault="00B8591E" w:rsidP="00CB01D1">
      <w:pPr>
        <w:pStyle w:val="Styl1"/>
        <w:numPr>
          <w:ilvl w:val="0"/>
          <w:numId w:val="1"/>
        </w:numPr>
      </w:pPr>
      <w:r>
        <w:rPr>
          <w:color w:val="000000"/>
        </w:rPr>
        <w:t>odkopanie słupka znaku drogowego,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>uporządkowanie terenu rozbiórki.</w:t>
      </w:r>
    </w:p>
    <w:p w:rsidR="00B8591E" w:rsidRDefault="00B8591E" w:rsidP="00CB01D1">
      <w:pPr>
        <w:pStyle w:val="Styl1"/>
      </w:pPr>
    </w:p>
    <w:p w:rsidR="00772FBA" w:rsidRDefault="00772FBA" w:rsidP="00772FBA">
      <w:pPr>
        <w:pStyle w:val="Styl1"/>
        <w:rPr>
          <w:rFonts w:cs="Arial"/>
        </w:rPr>
      </w:pPr>
      <w:r>
        <w:rPr>
          <w:rFonts w:cs="Arial"/>
        </w:rPr>
        <w:t>Cena 1 m rozbiórki cięcia nawierzchni</w:t>
      </w:r>
      <w:r>
        <w:t xml:space="preserve"> obejmuje:</w:t>
      </w:r>
    </w:p>
    <w:p w:rsidR="00772FBA" w:rsidRDefault="00772FBA" w:rsidP="00772FBA">
      <w:pPr>
        <w:pStyle w:val="Styl1"/>
        <w:numPr>
          <w:ilvl w:val="0"/>
          <w:numId w:val="1"/>
        </w:numPr>
      </w:pPr>
      <w:r>
        <w:t>wytyczenie i prace pomiarowe,</w:t>
      </w:r>
    </w:p>
    <w:p w:rsidR="00772FBA" w:rsidRDefault="00772FBA" w:rsidP="00772FBA">
      <w:pPr>
        <w:pStyle w:val="Styl1"/>
        <w:numPr>
          <w:ilvl w:val="0"/>
          <w:numId w:val="1"/>
        </w:numPr>
      </w:pPr>
      <w:r>
        <w:t>cięcie nawierzchni piłą,</w:t>
      </w:r>
    </w:p>
    <w:p w:rsidR="00772FBA" w:rsidRDefault="00772FBA" w:rsidP="00772FBA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772FBA" w:rsidRPr="008677AA" w:rsidRDefault="00772FBA" w:rsidP="00CB01D1">
      <w:pPr>
        <w:pStyle w:val="Styl1"/>
      </w:pPr>
      <w:bookmarkStart w:id="1" w:name="_GoBack"/>
      <w:bookmarkEnd w:id="1"/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sectPr w:rsidR="00542779" w:rsidSect="004145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0C1" w:rsidRDefault="00D510C1" w:rsidP="00337B79">
      <w:r>
        <w:separator/>
      </w:r>
    </w:p>
  </w:endnote>
  <w:endnote w:type="continuationSeparator" w:id="0">
    <w:p w:rsidR="00D510C1" w:rsidRDefault="00D510C1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FBA">
          <w:rPr>
            <w:noProof/>
          </w:rPr>
          <w:t>35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0C1" w:rsidRDefault="00D510C1" w:rsidP="00337B79">
      <w:r>
        <w:separator/>
      </w:r>
    </w:p>
  </w:footnote>
  <w:footnote w:type="continuationSeparator" w:id="0">
    <w:p w:rsidR="00D510C1" w:rsidRDefault="00D510C1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6A1EEF" w:rsidRDefault="006A1EEF" w:rsidP="006A1EEF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8"/>
      </w:rPr>
    </w:pPr>
    <w:r w:rsidRPr="006A1EEF">
      <w:rPr>
        <w:rFonts w:ascii="Arial" w:hAnsi="Arial" w:cs="Arial"/>
        <w:bCs/>
        <w:color w:val="000000"/>
      </w:rPr>
      <w:t>D.01.03.02 ROZBOTY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7C84"/>
    <w:rsid w:val="001905D5"/>
    <w:rsid w:val="0019237A"/>
    <w:rsid w:val="001962CC"/>
    <w:rsid w:val="001A6EFD"/>
    <w:rsid w:val="001A75B8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1E08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2FBA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428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1E74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1993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10C1"/>
    <w:rsid w:val="00D52817"/>
    <w:rsid w:val="00D533D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66866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24</cp:revision>
  <dcterms:created xsi:type="dcterms:W3CDTF">2014-04-01T12:03:00Z</dcterms:created>
  <dcterms:modified xsi:type="dcterms:W3CDTF">2019-09-01T13:31:00Z</dcterms:modified>
</cp:coreProperties>
</file>